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C" w:rsidRPr="00436598" w:rsidRDefault="0029487C" w:rsidP="00D92F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598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29487C" w:rsidRPr="00436598" w:rsidRDefault="0029487C" w:rsidP="00D92F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598">
        <w:rPr>
          <w:rFonts w:ascii="Times New Roman" w:hAnsi="Times New Roman"/>
          <w:b/>
          <w:sz w:val="28"/>
          <w:szCs w:val="28"/>
        </w:rPr>
        <w:t>образовательное учреждение Новосибирской области</w:t>
      </w:r>
    </w:p>
    <w:p w:rsidR="0029487C" w:rsidRPr="00436598" w:rsidRDefault="0029487C" w:rsidP="00D92F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598">
        <w:rPr>
          <w:rFonts w:ascii="Times New Roman" w:hAnsi="Times New Roman"/>
          <w:b/>
          <w:sz w:val="28"/>
          <w:szCs w:val="28"/>
        </w:rPr>
        <w:t>«Новосибирский центр профессионального обучения в сфере транспорта»</w:t>
      </w:r>
    </w:p>
    <w:p w:rsidR="0029487C" w:rsidRPr="00436598" w:rsidRDefault="0029487C" w:rsidP="00D92F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487C" w:rsidRPr="00436598" w:rsidRDefault="0029487C" w:rsidP="00D92F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487C" w:rsidRPr="00436598" w:rsidRDefault="0029487C" w:rsidP="00D92F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6598">
        <w:rPr>
          <w:rFonts w:ascii="Times New Roman" w:hAnsi="Times New Roman"/>
          <w:sz w:val="28"/>
          <w:szCs w:val="28"/>
        </w:rPr>
        <w:t xml:space="preserve">   УТВЕРЖДЕНО</w:t>
      </w:r>
    </w:p>
    <w:p w:rsidR="0029487C" w:rsidRPr="00436598" w:rsidRDefault="0029487C" w:rsidP="00D92F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6598">
        <w:rPr>
          <w:rFonts w:ascii="Times New Roman" w:hAnsi="Times New Roman"/>
          <w:sz w:val="28"/>
          <w:szCs w:val="28"/>
        </w:rPr>
        <w:t xml:space="preserve">   приказом директора ГАПОУ НСО </w:t>
      </w:r>
    </w:p>
    <w:p w:rsidR="0029487C" w:rsidRPr="00436598" w:rsidRDefault="0029487C" w:rsidP="00D92F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6598">
        <w:rPr>
          <w:rFonts w:ascii="Times New Roman" w:hAnsi="Times New Roman"/>
          <w:sz w:val="28"/>
          <w:szCs w:val="28"/>
        </w:rPr>
        <w:t xml:space="preserve"> «Новосибирский центр  профессионального обучения в сфере транспорта»</w:t>
      </w:r>
    </w:p>
    <w:p w:rsidR="0029487C" w:rsidRPr="00436598" w:rsidRDefault="0029487C" w:rsidP="00D92F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«21</w:t>
      </w:r>
      <w:r w:rsidRPr="0043659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2016 </w:t>
      </w:r>
      <w:r w:rsidRPr="0043659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36598">
        <w:rPr>
          <w:rFonts w:ascii="Times New Roman" w:hAnsi="Times New Roman"/>
          <w:sz w:val="28"/>
          <w:szCs w:val="28"/>
        </w:rPr>
        <w:t xml:space="preserve">.   </w:t>
      </w:r>
    </w:p>
    <w:p w:rsidR="0029487C" w:rsidRPr="00436598" w:rsidRDefault="0029487C" w:rsidP="00D92F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 «29</w:t>
      </w:r>
      <w:r w:rsidRPr="00436598">
        <w:rPr>
          <w:rFonts w:ascii="Times New Roman" w:hAnsi="Times New Roman"/>
          <w:sz w:val="28"/>
          <w:szCs w:val="28"/>
        </w:rPr>
        <w:t>»</w:t>
      </w:r>
    </w:p>
    <w:p w:rsidR="0029487C" w:rsidRPr="00E44F15" w:rsidRDefault="0029487C" w:rsidP="0051196A">
      <w:pPr>
        <w:spacing w:after="0"/>
        <w:ind w:right="75"/>
        <w:jc w:val="center"/>
        <w:rPr>
          <w:rFonts w:ascii="Times New Roman" w:hAnsi="Times New Roman"/>
          <w:sz w:val="28"/>
          <w:szCs w:val="28"/>
        </w:rPr>
      </w:pPr>
    </w:p>
    <w:p w:rsidR="0029487C" w:rsidRPr="00E44F15" w:rsidRDefault="0029487C" w:rsidP="0051196A">
      <w:pPr>
        <w:spacing w:after="0"/>
        <w:ind w:right="75"/>
        <w:rPr>
          <w:rFonts w:ascii="Times New Roman" w:hAnsi="Times New Roman"/>
          <w:sz w:val="28"/>
          <w:szCs w:val="28"/>
        </w:rPr>
      </w:pPr>
    </w:p>
    <w:p w:rsidR="0029487C" w:rsidRPr="00E44F15" w:rsidRDefault="0029487C" w:rsidP="0051196A">
      <w:pPr>
        <w:spacing w:after="0"/>
        <w:ind w:right="75"/>
        <w:jc w:val="right"/>
        <w:rPr>
          <w:rFonts w:ascii="Times New Roman" w:hAnsi="Times New Roman"/>
          <w:sz w:val="28"/>
          <w:szCs w:val="28"/>
        </w:rPr>
      </w:pPr>
    </w:p>
    <w:p w:rsidR="0029487C" w:rsidRPr="00E44F15" w:rsidRDefault="0029487C" w:rsidP="0051196A">
      <w:pPr>
        <w:spacing w:after="0"/>
        <w:ind w:right="75"/>
        <w:jc w:val="right"/>
        <w:rPr>
          <w:rFonts w:ascii="Times New Roman" w:hAnsi="Times New Roman"/>
          <w:sz w:val="28"/>
          <w:szCs w:val="28"/>
        </w:rPr>
      </w:pPr>
    </w:p>
    <w:p w:rsidR="0029487C" w:rsidRPr="00E44F15" w:rsidRDefault="0029487C" w:rsidP="0051196A">
      <w:pPr>
        <w:spacing w:after="0"/>
        <w:ind w:right="75"/>
        <w:jc w:val="right"/>
        <w:rPr>
          <w:rFonts w:ascii="Times New Roman" w:hAnsi="Times New Roman"/>
          <w:sz w:val="28"/>
          <w:szCs w:val="28"/>
        </w:rPr>
      </w:pPr>
    </w:p>
    <w:p w:rsidR="0029487C" w:rsidRPr="00E44F15" w:rsidRDefault="0029487C" w:rsidP="0051196A">
      <w:pPr>
        <w:spacing w:after="0"/>
        <w:ind w:right="75"/>
        <w:jc w:val="right"/>
        <w:rPr>
          <w:rFonts w:ascii="Times New Roman" w:hAnsi="Times New Roman"/>
          <w:sz w:val="28"/>
          <w:szCs w:val="28"/>
        </w:rPr>
      </w:pPr>
    </w:p>
    <w:p w:rsidR="0029487C" w:rsidRPr="00E44F15" w:rsidRDefault="0029487C" w:rsidP="0051196A">
      <w:pPr>
        <w:spacing w:after="0"/>
        <w:ind w:right="75"/>
        <w:jc w:val="right"/>
        <w:rPr>
          <w:rFonts w:ascii="Times New Roman" w:hAnsi="Times New Roman"/>
          <w:sz w:val="28"/>
          <w:szCs w:val="28"/>
        </w:rPr>
      </w:pPr>
    </w:p>
    <w:p w:rsidR="0029487C" w:rsidRPr="00E44F15" w:rsidRDefault="0029487C" w:rsidP="0051196A">
      <w:pPr>
        <w:ind w:right="75"/>
      </w:pPr>
    </w:p>
    <w:p w:rsidR="0029487C" w:rsidRPr="00E44F15" w:rsidRDefault="0029487C" w:rsidP="0051196A">
      <w:pPr>
        <w:spacing w:after="0" w:line="360" w:lineRule="auto"/>
        <w:ind w:right="75"/>
        <w:jc w:val="center"/>
        <w:rPr>
          <w:rFonts w:ascii="Times New Roman" w:hAnsi="Times New Roman"/>
          <w:b/>
          <w:sz w:val="32"/>
          <w:szCs w:val="32"/>
        </w:rPr>
      </w:pPr>
      <w:r w:rsidRPr="00E44F15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ОЛОЖЕНИЕ</w:t>
      </w:r>
      <w:r w:rsidRPr="00E44F15">
        <w:rPr>
          <w:rFonts w:ascii="Times New Roman" w:hAnsi="Times New Roman"/>
          <w:b/>
          <w:sz w:val="32"/>
          <w:szCs w:val="32"/>
        </w:rPr>
        <w:t xml:space="preserve"> </w:t>
      </w:r>
    </w:p>
    <w:p w:rsidR="0029487C" w:rsidRDefault="0029487C" w:rsidP="0051196A">
      <w:pPr>
        <w:spacing w:after="0" w:line="360" w:lineRule="auto"/>
        <w:ind w:right="7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ПРИЕМЕ СЛУШАТЕЛЕЙ (УЧАЩИХСЯ) НА ОБУЧЕНИЕ</w:t>
      </w:r>
    </w:p>
    <w:p w:rsidR="0029487C" w:rsidRPr="00E44F15" w:rsidRDefault="0029487C" w:rsidP="0051196A">
      <w:pPr>
        <w:spacing w:after="0" w:line="360" w:lineRule="auto"/>
        <w:ind w:right="7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ПРОГРАММАМ ПРОФЕССИОНАЛЬНОЙ ПОДГОТОВКИ (ПЕРЕПОДГОТОВКИ) ВОДИТЕЛЕЙ ТРАНСПОРТНЫХ СРЕДСТВ,</w:t>
      </w:r>
      <w:r w:rsidRPr="00A0138F">
        <w:t xml:space="preserve"> </w:t>
      </w:r>
      <w:r>
        <w:rPr>
          <w:rFonts w:ascii="Times New Roman" w:hAnsi="Times New Roman"/>
          <w:b/>
          <w:sz w:val="32"/>
          <w:szCs w:val="32"/>
        </w:rPr>
        <w:t>ПРОФЕССИОНАЛЬНЫМ И</w:t>
      </w:r>
      <w:r w:rsidRPr="00A0138F">
        <w:rPr>
          <w:rFonts w:ascii="Times New Roman" w:hAnsi="Times New Roman"/>
          <w:b/>
          <w:sz w:val="32"/>
          <w:szCs w:val="32"/>
        </w:rPr>
        <w:t xml:space="preserve"> ДОПОЛНИТЕЛЬНЫМ ПРОГРАММАМ</w:t>
      </w:r>
    </w:p>
    <w:p w:rsidR="0029487C" w:rsidRPr="00E44F15" w:rsidRDefault="0029487C" w:rsidP="0051196A">
      <w:pPr>
        <w:spacing w:after="0" w:line="360" w:lineRule="auto"/>
        <w:ind w:right="75"/>
        <w:jc w:val="center"/>
        <w:rPr>
          <w:rFonts w:ascii="Times New Roman" w:hAnsi="Times New Roman"/>
          <w:b/>
          <w:sz w:val="32"/>
          <w:szCs w:val="32"/>
        </w:rPr>
      </w:pPr>
    </w:p>
    <w:p w:rsidR="0029487C" w:rsidRDefault="0029487C" w:rsidP="0051196A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</w:p>
    <w:p w:rsidR="0029487C" w:rsidRDefault="0029487C" w:rsidP="0051196A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</w:p>
    <w:p w:rsidR="0029487C" w:rsidRDefault="0029487C" w:rsidP="0051196A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</w:p>
    <w:p w:rsidR="0029487C" w:rsidRPr="00E44F15" w:rsidRDefault="0029487C" w:rsidP="0051196A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</w:p>
    <w:p w:rsidR="0029487C" w:rsidRPr="00E44F15" w:rsidRDefault="0029487C" w:rsidP="0051196A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</w:p>
    <w:p w:rsidR="0029487C" w:rsidRPr="00540063" w:rsidRDefault="0029487C" w:rsidP="0051196A">
      <w:pPr>
        <w:spacing w:after="0"/>
        <w:ind w:right="75"/>
        <w:jc w:val="center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9487C" w:rsidRPr="0051196A" w:rsidRDefault="0029487C" w:rsidP="00511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</w:t>
      </w:r>
      <w:r w:rsidRPr="00540063">
        <w:rPr>
          <w:rFonts w:ascii="Times New Roman" w:hAnsi="Times New Roman"/>
          <w:sz w:val="28"/>
          <w:szCs w:val="28"/>
        </w:rPr>
        <w:t xml:space="preserve"> на основе законодательства Российской Федерации и Устава</w:t>
      </w:r>
      <w:r w:rsidRPr="005119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автономного профессионального</w:t>
      </w:r>
      <w:r w:rsidRPr="0051196A">
        <w:rPr>
          <w:rFonts w:ascii="Times New Roman" w:hAnsi="Times New Roman"/>
          <w:sz w:val="28"/>
          <w:szCs w:val="28"/>
        </w:rPr>
        <w:t xml:space="preserve"> </w:t>
      </w:r>
    </w:p>
    <w:p w:rsidR="0029487C" w:rsidRPr="00540063" w:rsidRDefault="0029487C" w:rsidP="00511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НЦПОвСТ</w:t>
      </w:r>
      <w:r w:rsidRPr="0051196A">
        <w:rPr>
          <w:rFonts w:ascii="Times New Roman" w:hAnsi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96A">
        <w:rPr>
          <w:rFonts w:ascii="Times New Roman" w:hAnsi="Times New Roman"/>
          <w:sz w:val="28"/>
          <w:szCs w:val="28"/>
        </w:rPr>
        <w:t>«Новосибирский центр профессионального обучения в сфере транспорта»</w:t>
      </w:r>
      <w:r>
        <w:rPr>
          <w:rFonts w:ascii="Times New Roman" w:hAnsi="Times New Roman"/>
          <w:sz w:val="28"/>
          <w:szCs w:val="28"/>
        </w:rPr>
        <w:t xml:space="preserve"> (далее – НЦПОвСТ)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регламентирует</w:t>
      </w:r>
      <w:r w:rsidRPr="00540063">
        <w:rPr>
          <w:rFonts w:ascii="Times New Roman" w:hAnsi="Times New Roman"/>
          <w:sz w:val="28"/>
          <w:szCs w:val="28"/>
        </w:rPr>
        <w:t xml:space="preserve"> прием граждан Российской Федерации, иностранных граждан, лиц, не имеющих гражданства, для подготовки водителей автотранспортных средств категории «А», «В», «С», «Д», «</w:t>
      </w:r>
      <w:r>
        <w:rPr>
          <w:rFonts w:ascii="Times New Roman" w:hAnsi="Times New Roman"/>
          <w:sz w:val="28"/>
          <w:szCs w:val="28"/>
          <w:lang w:val="en-US"/>
        </w:rPr>
        <w:t>Tb</w:t>
      </w:r>
      <w:r w:rsidRPr="00540063">
        <w:rPr>
          <w:rFonts w:ascii="Times New Roman" w:hAnsi="Times New Roman"/>
          <w:sz w:val="28"/>
          <w:szCs w:val="28"/>
        </w:rPr>
        <w:t>»,</w:t>
      </w:r>
      <w:r w:rsidRPr="00962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Tm</w:t>
      </w:r>
      <w:r>
        <w:rPr>
          <w:rFonts w:ascii="Times New Roman" w:hAnsi="Times New Roman"/>
          <w:sz w:val="28"/>
          <w:szCs w:val="28"/>
        </w:rPr>
        <w:t>»</w:t>
      </w:r>
      <w:r w:rsidRPr="00540063">
        <w:rPr>
          <w:rFonts w:ascii="Times New Roman" w:hAnsi="Times New Roman"/>
          <w:sz w:val="28"/>
          <w:szCs w:val="28"/>
        </w:rPr>
        <w:t xml:space="preserve"> и других категори</w:t>
      </w:r>
      <w:r>
        <w:rPr>
          <w:rFonts w:ascii="Times New Roman" w:hAnsi="Times New Roman"/>
          <w:sz w:val="28"/>
          <w:szCs w:val="28"/>
        </w:rPr>
        <w:t>й</w:t>
      </w:r>
      <w:r w:rsidRPr="005400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бюджетной основе, </w:t>
      </w:r>
      <w:r w:rsidRPr="00540063">
        <w:rPr>
          <w:rFonts w:ascii="Times New Roman" w:hAnsi="Times New Roman"/>
          <w:sz w:val="28"/>
          <w:szCs w:val="28"/>
        </w:rPr>
        <w:t>с оплатой стоимости обучения, как с юридическими, так и физическими лицами.</w:t>
      </w:r>
    </w:p>
    <w:p w:rsidR="0029487C" w:rsidRPr="00540063" w:rsidRDefault="0029487C" w:rsidP="00511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3.  Подготовка граждан на право управления транспортными средствами и переподготовка водителей с одной категории на другую категорию осуществляется в </w:t>
      </w:r>
      <w:r>
        <w:rPr>
          <w:rFonts w:ascii="Times New Roman" w:hAnsi="Times New Roman"/>
          <w:sz w:val="28"/>
          <w:szCs w:val="28"/>
        </w:rPr>
        <w:t xml:space="preserve"> НЦПОвСТ</w:t>
      </w:r>
      <w:r w:rsidRPr="00540063">
        <w:rPr>
          <w:rFonts w:ascii="Times New Roman" w:hAnsi="Times New Roman"/>
          <w:sz w:val="28"/>
          <w:szCs w:val="28"/>
        </w:rPr>
        <w:t xml:space="preserve"> на основании лицензии</w:t>
      </w:r>
      <w:r>
        <w:rPr>
          <w:rFonts w:ascii="Times New Roman" w:hAnsi="Times New Roman"/>
          <w:sz w:val="28"/>
          <w:szCs w:val="28"/>
        </w:rPr>
        <w:t>,</w:t>
      </w:r>
      <w:r w:rsidRPr="00540063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выданной</w:t>
      </w:r>
      <w:r w:rsidRPr="00540063">
        <w:rPr>
          <w:rFonts w:ascii="Times New Roman" w:hAnsi="Times New Roman"/>
          <w:sz w:val="28"/>
          <w:szCs w:val="28"/>
        </w:rPr>
        <w:t xml:space="preserve"> Министерством образования Н</w:t>
      </w:r>
      <w:r>
        <w:rPr>
          <w:rFonts w:ascii="Times New Roman" w:hAnsi="Times New Roman"/>
          <w:sz w:val="28"/>
          <w:szCs w:val="28"/>
        </w:rPr>
        <w:t>овосибирской области</w:t>
      </w:r>
      <w:r w:rsidRPr="00540063">
        <w:rPr>
          <w:rFonts w:ascii="Times New Roman" w:hAnsi="Times New Roman"/>
          <w:sz w:val="28"/>
          <w:szCs w:val="28"/>
        </w:rPr>
        <w:t>, которая дает право,  ведения образовательной деятельности. Срок действия лицензии – бессрочно.</w:t>
      </w:r>
    </w:p>
    <w:p w:rsidR="0029487C" w:rsidRPr="00540063" w:rsidRDefault="0029487C" w:rsidP="003C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</w:t>
      </w:r>
      <w:r w:rsidRPr="0051196A">
        <w:rPr>
          <w:rFonts w:ascii="Times New Roman" w:hAnsi="Times New Roman"/>
          <w:sz w:val="28"/>
          <w:szCs w:val="28"/>
        </w:rPr>
        <w:t xml:space="preserve"> </w:t>
      </w:r>
      <w:r w:rsidRPr="00540063">
        <w:rPr>
          <w:rFonts w:ascii="Times New Roman" w:hAnsi="Times New Roman"/>
          <w:sz w:val="28"/>
          <w:szCs w:val="28"/>
        </w:rPr>
        <w:t>учреждение</w:t>
      </w:r>
      <w:r w:rsidRPr="0051196A">
        <w:rPr>
          <w:rFonts w:ascii="Times New Roman" w:hAnsi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96A">
        <w:rPr>
          <w:rFonts w:ascii="Times New Roman" w:hAnsi="Times New Roman"/>
          <w:sz w:val="28"/>
          <w:szCs w:val="28"/>
        </w:rPr>
        <w:t>«Новосибирский центр профессионального обучения в сфере транспорта»</w:t>
      </w:r>
      <w:r w:rsidRPr="00540063">
        <w:rPr>
          <w:rFonts w:ascii="Times New Roman" w:hAnsi="Times New Roman"/>
          <w:sz w:val="28"/>
          <w:szCs w:val="28"/>
        </w:rPr>
        <w:t xml:space="preserve"> предоставляет заказчику достоверную информацию о себе и об оказываемых платных образовательных услугах,  их стоимости и продолжительности обучения,  для обеспечения возможности их правильного выбора.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40063">
        <w:rPr>
          <w:rFonts w:ascii="Times New Roman" w:hAnsi="Times New Roman"/>
          <w:b/>
          <w:bCs/>
          <w:sz w:val="28"/>
          <w:szCs w:val="28"/>
        </w:rPr>
        <w:t>Основная характеристика организации образовательного процесса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5.   Обучение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ведется на русском языке. Возраст обучаемого к концу обучения должен соответствовать п.1. ст. 26 ФЗ-196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6.  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может выделять места для целевого приема граждан на основе </w:t>
      </w:r>
      <w:r>
        <w:rPr>
          <w:rFonts w:ascii="Times New Roman" w:hAnsi="Times New Roman"/>
          <w:sz w:val="28"/>
          <w:szCs w:val="28"/>
        </w:rPr>
        <w:t xml:space="preserve">государственного задания, </w:t>
      </w:r>
      <w:r w:rsidRPr="00540063">
        <w:rPr>
          <w:rFonts w:ascii="Times New Roman" w:hAnsi="Times New Roman"/>
          <w:sz w:val="28"/>
          <w:szCs w:val="28"/>
        </w:rPr>
        <w:t>договоров с государственными органами, органами местного самоуправления, организациями, в пределах заданий (договоров)</w:t>
      </w:r>
      <w:r>
        <w:rPr>
          <w:rFonts w:ascii="Times New Roman" w:hAnsi="Times New Roman"/>
          <w:sz w:val="28"/>
          <w:szCs w:val="28"/>
        </w:rPr>
        <w:t xml:space="preserve"> либо квоты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7.  Прием на обучение осуществляется по договорам с юридическими и физическими лицами </w:t>
      </w:r>
      <w:r>
        <w:rPr>
          <w:rFonts w:ascii="Times New Roman" w:hAnsi="Times New Roman"/>
          <w:sz w:val="28"/>
          <w:szCs w:val="28"/>
        </w:rPr>
        <w:t xml:space="preserve">на бюджетной основе (при наличии государственного задания) или </w:t>
      </w:r>
      <w:r w:rsidRPr="00540063">
        <w:rPr>
          <w:rFonts w:ascii="Times New Roman" w:hAnsi="Times New Roman"/>
          <w:sz w:val="28"/>
          <w:szCs w:val="28"/>
        </w:rPr>
        <w:t>с оплатой ими стоимости обучения. Взаимоотношения с обучающимися по государственному заказу (контракту) регулируются договором.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Прием в </w:t>
      </w:r>
      <w:r w:rsidRPr="00A70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 осуществляется по личным заявлениям лиц, имеющих основное общее и (или) среднее (полное) общее образование.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   </w:t>
      </w:r>
      <w:r w:rsidRPr="00540063">
        <w:rPr>
          <w:rFonts w:ascii="Times New Roman" w:hAnsi="Times New Roman"/>
          <w:b/>
          <w:bCs/>
          <w:sz w:val="28"/>
          <w:szCs w:val="28"/>
        </w:rPr>
        <w:t>Перечень документов для поступления на обучение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Прием документов на обучение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 осуществляется в рабочее время: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 - понедельника - четверг с 8-</w:t>
      </w:r>
      <w:r>
        <w:rPr>
          <w:rFonts w:ascii="Times New Roman" w:hAnsi="Times New Roman"/>
          <w:sz w:val="28"/>
          <w:szCs w:val="28"/>
        </w:rPr>
        <w:t>3</w:t>
      </w:r>
      <w:r w:rsidRPr="00540063">
        <w:rPr>
          <w:rFonts w:ascii="Times New Roman" w:hAnsi="Times New Roman"/>
          <w:sz w:val="28"/>
          <w:szCs w:val="28"/>
        </w:rPr>
        <w:t>0 до 12-00 и 13-00 до 17-00, 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 -                         пятница с 8-</w:t>
      </w:r>
      <w:r>
        <w:rPr>
          <w:rFonts w:ascii="Times New Roman" w:hAnsi="Times New Roman"/>
          <w:sz w:val="28"/>
          <w:szCs w:val="28"/>
        </w:rPr>
        <w:t>3</w:t>
      </w:r>
      <w:r w:rsidRPr="00540063">
        <w:rPr>
          <w:rFonts w:ascii="Times New Roman" w:hAnsi="Times New Roman"/>
          <w:sz w:val="28"/>
          <w:szCs w:val="28"/>
        </w:rPr>
        <w:t>0 до 12-00 и 13-00 до 16-00.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</w:t>
      </w: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b/>
          <w:bCs/>
          <w:sz w:val="28"/>
          <w:szCs w:val="28"/>
        </w:rPr>
        <w:t>Перечень документов: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9. Для зачисления на обучение по программе  подготовки водителей ТС категорий «А», «В», «С», «Д», «</w:t>
      </w:r>
      <w:r>
        <w:rPr>
          <w:rFonts w:ascii="Times New Roman" w:hAnsi="Times New Roman"/>
          <w:sz w:val="28"/>
          <w:szCs w:val="28"/>
          <w:lang w:val="en-US"/>
        </w:rPr>
        <w:t>Tb</w:t>
      </w:r>
      <w:r w:rsidRPr="00540063">
        <w:rPr>
          <w:rFonts w:ascii="Times New Roman" w:hAnsi="Times New Roman"/>
          <w:sz w:val="28"/>
          <w:szCs w:val="28"/>
        </w:rPr>
        <w:t>»,</w:t>
      </w:r>
      <w:r w:rsidRPr="00962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Tm</w:t>
      </w:r>
      <w:r>
        <w:rPr>
          <w:rFonts w:ascii="Times New Roman" w:hAnsi="Times New Roman"/>
          <w:sz w:val="28"/>
          <w:szCs w:val="28"/>
        </w:rPr>
        <w:t>»</w:t>
      </w:r>
      <w:r w:rsidRPr="00540063">
        <w:rPr>
          <w:rFonts w:ascii="Times New Roman" w:hAnsi="Times New Roman"/>
          <w:sz w:val="28"/>
          <w:szCs w:val="28"/>
        </w:rPr>
        <w:t xml:space="preserve"> заявитель предоставляет: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9.1. личное заявление (установленного образца);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9.2. паспорт или иной документ, удостоверяющий личность (копия);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9.3. документ, подтверждающий регистрацию кандидата в водители по месту жительства или по месту пребывания (при наличии регистрации);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9.4. медицинское заключение об отсутствии противопоказаний к управлению транспортными средствами соответствующей категории (мед справка),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9.5. 2 (две) фотографии размером 3х4;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9.6. документ подтверждающий оплату стоимости обучение (возможна поэтапная оплата – в этом случае первоначальный взнос);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1</w:t>
      </w:r>
      <w:r>
        <w:rPr>
          <w:rFonts w:ascii="Times New Roman" w:hAnsi="Times New Roman"/>
          <w:sz w:val="28"/>
          <w:szCs w:val="28"/>
        </w:rPr>
        <w:t>0</w:t>
      </w:r>
      <w:r w:rsidRPr="00540063">
        <w:rPr>
          <w:rFonts w:ascii="Times New Roman" w:hAnsi="Times New Roman"/>
          <w:sz w:val="28"/>
          <w:szCs w:val="28"/>
        </w:rPr>
        <w:t>.  Для зачисления на переподготовку с категории «В» на категорию «С», либо с категории «С» на категорию «B», с категории «C» на категорию «D» дополнительно представляется: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1</w:t>
      </w:r>
      <w:r>
        <w:rPr>
          <w:rFonts w:ascii="Times New Roman" w:hAnsi="Times New Roman"/>
          <w:sz w:val="28"/>
          <w:szCs w:val="28"/>
        </w:rPr>
        <w:t>0</w:t>
      </w:r>
      <w:r w:rsidRPr="00540063">
        <w:rPr>
          <w:rFonts w:ascii="Times New Roman" w:hAnsi="Times New Roman"/>
          <w:sz w:val="28"/>
          <w:szCs w:val="28"/>
        </w:rPr>
        <w:t>.1. водительское удостоверение.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540063">
        <w:rPr>
          <w:rFonts w:ascii="Times New Roman" w:hAnsi="Times New Roman"/>
          <w:b/>
          <w:bCs/>
          <w:sz w:val="28"/>
          <w:szCs w:val="28"/>
        </w:rPr>
        <w:t>Формирование групп и  условия зачисления на обучение.</w:t>
      </w: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40063">
        <w:rPr>
          <w:rFonts w:ascii="Times New Roman" w:hAnsi="Times New Roman"/>
          <w:sz w:val="28"/>
          <w:szCs w:val="28"/>
        </w:rPr>
        <w:t xml:space="preserve">. Формирование учебных групп производится постоянно. 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540063">
        <w:rPr>
          <w:rFonts w:ascii="Times New Roman" w:hAnsi="Times New Roman"/>
          <w:sz w:val="28"/>
          <w:szCs w:val="28"/>
        </w:rPr>
        <w:t xml:space="preserve">Численность учебной группы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063">
        <w:rPr>
          <w:rFonts w:ascii="Times New Roman" w:hAnsi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самостоятельно в зависимости от результатов приема, но не более 30 человек.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13. Зачисление лиц на обучение в образовательное учреждение, их выпуск или отчисление оформляются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Зачисление на обучение осуществляется на основании приказа при выполнении следующих условий: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   -  предоставления полного перечня необходимых документов предусмотренного для подготовки водителей данной категории транспортного средства;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    - заключения договора на обучение между исполнителем и заказчиком (обучающимся);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    - произведенной оплаты стоимости обучения в полном объеме или оплаты первого взноса за обучение не менее ¼ части от полной стоимости обучения (предоставляется копия платежного документа с предоставлением оригинала).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14.  Обучающиеся оповещаются о времени и месте сбора и начале занятий.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540063">
        <w:rPr>
          <w:rFonts w:ascii="Times New Roman" w:hAnsi="Times New Roman"/>
          <w:b/>
          <w:bCs/>
          <w:sz w:val="28"/>
          <w:szCs w:val="28"/>
        </w:rPr>
        <w:t>Сроки обучения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15. П</w:t>
      </w:r>
      <w:r>
        <w:rPr>
          <w:rFonts w:ascii="Times New Roman" w:hAnsi="Times New Roman"/>
          <w:sz w:val="28"/>
          <w:szCs w:val="28"/>
        </w:rPr>
        <w:t xml:space="preserve">одготовка </w:t>
      </w:r>
      <w:r w:rsidRPr="00540063">
        <w:rPr>
          <w:rFonts w:ascii="Times New Roman" w:hAnsi="Times New Roman"/>
          <w:sz w:val="28"/>
          <w:szCs w:val="28"/>
        </w:rPr>
        <w:t xml:space="preserve"> кадров массовых технических профессий осуществляется по программам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063">
        <w:rPr>
          <w:rFonts w:ascii="Times New Roman" w:hAnsi="Times New Roman"/>
          <w:sz w:val="28"/>
          <w:szCs w:val="28"/>
        </w:rPr>
        <w:t xml:space="preserve"> профессионального обучения специалистов и получения ими соответствующей квалификации.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16. Образовательный процесс по профессиям осуществляется на основании: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 образовательных стандартов;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 требований к минимуму содержания и уровню подготовки выпускников,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 примерных учебных планов и программ.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17. Образовательный процесс по военно-учетным специальностям осуществляется на  основании  программ, утвержденных Министерством обороны Российской Федерации.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18. Сроки обучения по программам подготовки и переподготовки водителей транспортных средств устанавливаются не менее нормативных сроков, определяемых Примерными программами подготовки водителей транспортных средств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, календарных графиков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19. Сроки обучения по военно-учетным специальностям устанавливаются не менее нормативных сроков, определяемых программами подготовки Министерства обороны Российской Федерации.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20. Перечень категорий, сроки подготовки и переподготовки водителей транспортных средств могут изменяться при изменении Примерных программ подготовки водителей транспортных средств. Изменения регламентируются учебными планами и программами, составленными с учетом требований, вносятся в установленном порядке в выданное  приложение к лицензии.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b/>
          <w:bCs/>
          <w:sz w:val="28"/>
          <w:szCs w:val="28"/>
        </w:rPr>
        <w:t>Отчисление граждан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21. Исполнитель имеет право отчислить: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  Обучающихся по военно-учетным специальностям, в случаях: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 -  изменения состояния годности к призыву на военную службу;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 - недисциплинированности;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 - неуспеваемости;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 - непосещения занятий;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   - личной просьбы.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Отчисление обучающихся по военно-учетным специальностям на основании представления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проводится приказами </w:t>
      </w:r>
      <w:r>
        <w:rPr>
          <w:rFonts w:ascii="Times New Roman" w:hAnsi="Times New Roman"/>
          <w:sz w:val="28"/>
          <w:szCs w:val="28"/>
        </w:rPr>
        <w:t>директор</w:t>
      </w:r>
      <w:r w:rsidRPr="00540063">
        <w:rPr>
          <w:rFonts w:ascii="Times New Roman" w:hAnsi="Times New Roman"/>
          <w:sz w:val="28"/>
          <w:szCs w:val="28"/>
        </w:rPr>
        <w:t>ов отделов военных комиссариатов, направившими их на учебу.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22.     Обучающихся по программам </w:t>
      </w:r>
      <w:r>
        <w:rPr>
          <w:rFonts w:ascii="Times New Roman" w:hAnsi="Times New Roman"/>
          <w:sz w:val="28"/>
          <w:szCs w:val="28"/>
        </w:rPr>
        <w:t>подготовки водителей транспортных средств</w:t>
      </w:r>
      <w:r w:rsidRPr="00540063">
        <w:rPr>
          <w:rFonts w:ascii="Times New Roman" w:hAnsi="Times New Roman"/>
          <w:sz w:val="28"/>
          <w:szCs w:val="28"/>
        </w:rPr>
        <w:t>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а) по уважительным причинам, в том числе: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по состоянию здоровья;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в связи с призывом в Вооруженные Силы Российской Федерации;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б) по неуважительным причинам, в том числе: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 за невыполнение учебного плана в установленные сроки по неуважительным причинам;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в связи с осуждением обучающегося по приговору суда к лишению или ограничению свободы;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за невыполнение обязанностей, предусмотренных настоящим Уставом, правилами внутреннего распорядка для обучающихся;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за неоднократное совершение грубых нарушений Устава.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Грубым нарушением признается то, что наносит вред или реальную угрозу жизни и здоровью участников образовательного процесса: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прием наркотических, токсических веществ, алкоголя или появление в Учреждении в алкогольном, токсическом или наркотическом опьянении;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 принесение взрывчатых или токсических веществ, причинение ущерба имуществу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, имуществу обучающихся, работников, дезорганизация работы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в)    в связи с расторжением договора на обучение;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г)     в связи со смертью обучающегося;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д)    в связи с расторжением договора с физическими и (или) юридическими лицами, оплачивающими обучение.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23. Отчисление в случаях изменения состояния здоровья производится по предъявлении обучающимся соответствующего </w:t>
      </w:r>
      <w:r w:rsidRPr="00816204">
        <w:rPr>
          <w:rFonts w:ascii="Times New Roman" w:hAnsi="Times New Roman"/>
          <w:sz w:val="28"/>
          <w:szCs w:val="28"/>
        </w:rPr>
        <w:t>медицинского документа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Отчисление (исключение) обучающегося производится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Исключение обучающегося из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</w:t>
      </w:r>
      <w:r w:rsidRPr="003C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, а также нормальное функционирование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Решение об отчислении в случае, если обучаемый не осваивает теоретический материал, не обладает достаточными практическими навыками, может быть принято после проверки фактов комиссией</w:t>
      </w:r>
      <w:r>
        <w:rPr>
          <w:rFonts w:ascii="Times New Roman" w:hAnsi="Times New Roman"/>
          <w:sz w:val="28"/>
          <w:szCs w:val="28"/>
        </w:rPr>
        <w:t xml:space="preserve"> 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Зачисление и отчисление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производится приказами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center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b/>
          <w:bCs/>
          <w:sz w:val="28"/>
          <w:szCs w:val="28"/>
        </w:rPr>
        <w:t>Аттестация обучающихся.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24.. Промежуточная и итоговая аттестация обучающихся.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Образовательный процесс состоит из теоретических и практических занятий. При профессиональной подготовке водителей предусмотрено обучение вождению, которое включает тренажерную подготовку и практическую езду на закрытой площадке и по учебным маршрутам. При иных видах профессиональной подготовки предусматривается производственная практика на базе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или по договорам на базах иных предприятий, учреждений, организаций.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25.         Изучение основных тем, разделов рабочих программ завершается в</w:t>
      </w:r>
      <w:r w:rsidRPr="00540063">
        <w:rPr>
          <w:rFonts w:ascii="Times New Roman" w:hAnsi="Times New Roman"/>
          <w:sz w:val="28"/>
          <w:szCs w:val="28"/>
        </w:rPr>
        <w:br/>
        <w:t>соответствии с учебными и тематическими планированиями проведением контрольных, зачетов, экзаменов.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26.  В Учреждении используется следующая система знаний обучающихся: 5 (отлично), 4 (хорошо), 3 (удовлетворительно), 2 (неудовлетворительно) и по системе: «Зачет» (зачтено) - «Незачет» (не зачтено).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27. К выпускным экзаменам допускаются обучающиеся, окончившие полный курс обучения и получившие положительные итоговые отметки по всем предметам.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28. Обучаемые по профессиональной подготовке, переподготовке водителей транспортных средств (любой категории) получившие неудовлетворительную оценку по одному из предметов обучения на внутреннем экзамене к экзамену в ГИБДД не допускаются.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Обучающиеся, получившие неудовлетворительные оценки могут быть допущены к экзаменам после дополнительной подготовки.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29.  Лицам, положительно сдавшим экзамены, выдается документ установленного образца (водителям транспортных средств - свидетельство о прохождении обучения) с подписью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и членов комиссии, заверенный печатью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Состав аттестационной комиссии определяется и утверждается </w:t>
      </w:r>
      <w:r>
        <w:rPr>
          <w:rFonts w:ascii="Times New Roman" w:hAnsi="Times New Roman"/>
          <w:sz w:val="28"/>
          <w:szCs w:val="28"/>
        </w:rPr>
        <w:t>директором</w:t>
      </w:r>
      <w:r w:rsidRPr="0054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Теоретический  текущий и итоговый экзамен приниматься: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 при помощи ЭВМ  (ПК) с использованием соответствующего ПО;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 путем письменного опроса по экзаменационным билетам, разработанных в соответствии с примерными образовательными программами (в случае не исправности ПК (ПО)  или отсутствия электроэнергии).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Квалификационный экзамен в ГИБДД проводится по утвержденным методикам соответствующих министерств и ведомств.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Выпускные экзамены у граждан, направленных на учебу военными комиссариатами, проводятся военно-экзаменационной комиссией, назначенной в соответствии с приказами и руководящими документами Министерства обороны РФ.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Результаты итоговой аттестации (выпускных экзаменов) оформляются протоколом. Обучающиеся, успешно сдавшие экзамены получают свидетельства об окончании </w:t>
      </w:r>
      <w:r>
        <w:rPr>
          <w:rFonts w:ascii="Times New Roman" w:hAnsi="Times New Roman"/>
          <w:sz w:val="28"/>
          <w:szCs w:val="28"/>
        </w:rPr>
        <w:t>ГАПОУ НСО НЦПОвСТ</w:t>
      </w:r>
      <w:r w:rsidRPr="00540063">
        <w:rPr>
          <w:rFonts w:ascii="Times New Roman" w:hAnsi="Times New Roman"/>
          <w:sz w:val="28"/>
          <w:szCs w:val="28"/>
        </w:rPr>
        <w:t xml:space="preserve">  установленного образца.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Порядок выдачи, заполнения, хранения и учета документов установленного образца утверждается </w:t>
      </w:r>
      <w:r>
        <w:rPr>
          <w:rFonts w:ascii="Times New Roman" w:hAnsi="Times New Roman"/>
          <w:sz w:val="28"/>
          <w:szCs w:val="28"/>
        </w:rPr>
        <w:t>директором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30. Учреждение после проведения итоговой аттестации формирует пакет документов для сдачи квалификационного экзамена в ГИБДД с предоставлением учебного транспорта.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31. Режим занятий обучающихся устанавливается: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а)  при подготовке специалистов массовых технических профессий – в соответствии с учебным планом подготовки.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32. Учебный год по подготовке специалистов массовых технических профессий начинается, как правило, с 1 января и заканчивается 31 декабря.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33.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установлены следующие основные виды учебных занятий: урок, лекция, семинар, практическое занятие, учебно-тренировочное занятие, лабораторное занятие, контрольная работа, консультация, самостоятельная работа, производственная практика, выполнение выпускной квалификационной работы.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34. Учебные занятия могут проводиться с отдельными обучающимися в индивидуальном порядке при наличии соответствующих денежных средств на эти цели.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35. Для каждой профессии разрабатывается рабочий учебный план, который включает: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режим занятий;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срок обучения;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перечень учебных дисциплин;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время и виды занятий теоретического и практического обучения;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продолжительность производственной (учебной) практики;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формы итогового контроля знаний.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36.    Важнейшим элементом организации образовательного процесса является его планирование, осуществляемое в целях обеспечения полного и качественного выполнения учебных планов и программ.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37. Обучение проводится в несколько потоков, в одну или несколько смен, с учетом своевременного выполнения плановых заданий, равномерного распределения учебной нагрузки между преподавателями и мастерами производственного обучения, наиболее рационального и эффективного использования учебно-материальной базы.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38. Продолжительность занятий при обучении с отрывом от производства не должна превышать 8 учебных часов, а при обучении без отрыва от производства - 4 учебных часа в день.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39. Продолжительность одного теоретического, лабораторно-практического и практического часа занятий (тренировки) устанавливается 45 минут, а работы на технике - 60 минут. Перерыв между занятиями 10 минут. Допускается проведение лабораторно-практических и практических занятий (тренировок) по 90 минут без перерыва.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40.    При подготовке специалистов применяются следующие методы обучения: устное изложение материала (объяснение, рассказ, лекция); беседа, показ (демонстрация, экскурсия, наблюдение); упражнения (тренировки); самостоятельная работа.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41.    Указанные методы применяются, как правило, комплексно. Выбор метода обучения для каждого занятия определяется преподавателем (мастером производственного обучения)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состоянием учебного оборудования и технических средств обучения, местом и продолжительностью проведения занятий, рекомендациями педагогического совета и </w:t>
      </w:r>
      <w:r>
        <w:rPr>
          <w:rFonts w:ascii="Times New Roman" w:hAnsi="Times New Roman"/>
          <w:sz w:val="28"/>
          <w:szCs w:val="28"/>
        </w:rPr>
        <w:t>методической  комиссии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42. Учреждение вправе взимать плату с обучающихся за образовательные услуги, в том числе за обучение в пределах образовательных стандартов или требований. Реализация образовательных программ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 осуществляется на основе государственного заказа, хозяйственного расчёта, за счёт денежных средств вносимых за обучение гражданами и заинтересованными юридическими лицами, за счёт средств Учредителя и других законных источников. Размер платы определяется в зависимости от длительности курса, его актуальности (спроса), с учётом реальных затрат на организацию образовательного процесса.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43.    </w:t>
      </w:r>
      <w:r>
        <w:rPr>
          <w:rFonts w:ascii="Times New Roman" w:hAnsi="Times New Roman"/>
          <w:sz w:val="28"/>
          <w:szCs w:val="28"/>
        </w:rPr>
        <w:t>ГАПОУ НСО НЦПОвСТ</w:t>
      </w:r>
      <w:r w:rsidRPr="00540063">
        <w:rPr>
          <w:rFonts w:ascii="Times New Roman" w:hAnsi="Times New Roman"/>
          <w:sz w:val="28"/>
          <w:szCs w:val="28"/>
        </w:rPr>
        <w:t xml:space="preserve"> обязано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b/>
          <w:bCs/>
          <w:sz w:val="28"/>
          <w:szCs w:val="28"/>
        </w:rPr>
        <w:t>Права и обязанности обучающихся, заказчиков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Обучающимся </w:t>
      </w:r>
      <w:r w:rsidRPr="00540063">
        <w:rPr>
          <w:rFonts w:ascii="Times New Roman" w:hAnsi="Times New Roman"/>
          <w:sz w:val="28"/>
          <w:szCs w:val="28"/>
        </w:rPr>
        <w:t xml:space="preserve"> является лицо, в установленном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063">
        <w:rPr>
          <w:rFonts w:ascii="Times New Roman" w:hAnsi="Times New Roman"/>
          <w:sz w:val="28"/>
          <w:szCs w:val="28"/>
        </w:rPr>
        <w:t xml:space="preserve">зачисленное в </w:t>
      </w:r>
      <w:r>
        <w:rPr>
          <w:rFonts w:ascii="Times New Roman" w:hAnsi="Times New Roman"/>
          <w:sz w:val="28"/>
          <w:szCs w:val="28"/>
        </w:rPr>
        <w:t>ГАПОУ НСО НЦПОвСТ</w:t>
      </w:r>
      <w:r w:rsidRPr="00540063">
        <w:rPr>
          <w:rFonts w:ascii="Times New Roman" w:hAnsi="Times New Roman"/>
          <w:sz w:val="28"/>
          <w:szCs w:val="28"/>
        </w:rPr>
        <w:t xml:space="preserve"> 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 xml:space="preserve"> для обучения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063">
        <w:rPr>
          <w:rFonts w:ascii="Times New Roman" w:hAnsi="Times New Roman"/>
          <w:sz w:val="28"/>
          <w:szCs w:val="28"/>
        </w:rPr>
        <w:t>образовательным программам.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45.   Обучающиеся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имеют право: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  получать образование по избранной для обучения профессии в пределах образовательных программ;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    посещать занятия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 после зачисления в установленном порядке;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 участвовать в обсуждении и решении вопросов деятельности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, в том числе через общественные организации и органы самоуправления;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пользоваться информационными ресурсами</w:t>
      </w:r>
      <w:r w:rsidRPr="00A70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, его учебно-лабораторными помещениями;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участвовать в формировании содержания своего образования при условии соблюдения требований образовательных программ;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 обжаловать приказы и распоряжения администрации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 получать дополнительные, в том числе платные, образовательные услуги;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  на свободу совести, информации, свободное выражение собственных взглядов и убеждений.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46.   Обучающиеся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 обязаны: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   выполнять требования образовательной программы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по срокам и объемам согласно учебным планам;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добросовестно учиться, систематически овладевать знаниями;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   уважать честь и достоинство других обучающихся и работников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   бережно относиться к имуществу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   выполнять требования Устава и правил внутреннего распорядка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соблюдать правила противопожарной безопасности.</w:t>
      </w: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47.   Обучающимся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запрещено: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приносить, передавать или использовать оружие, взрывчатые вещества, спиртные напитки, токсические и наркотические вещества, а также иные, запрещенные или ограниченные в обороте предметы и средства;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использовать любые средства и вещества, которые могут привести к взрывам и пожарам;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применять физическую силу для выяснения отношений, запугивания и вымогательства;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производить любые действия, влекущие за собой опасные последствия для окружающих.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48.    Обучающиеся в 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могут совмещать учебу с работой и пользоваться при этом льготами, установленными трудовым законодательством Российской Федерации и законодательством Российской Федерации об образовании в установленных законодательством Российской Федерации случаях.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49.  Обучающийся имеет право на переход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с одной образовательной программы и (или) формы обучения на другую в порядке, определяемом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50.   За невыполнение учебного плана по специальности в установленные сроки по неуважительной причине, невыполнение обучающимся обязанностей, предусмотренных Уставом, нарушение правил внутреннего распорядка, к обучающемуся могут быть применены меры воздействия в соответствии с законодательством Российской Федерации, вплоть до отчисления.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51.  Решение об отчислении обучающегося из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принимает </w:t>
      </w:r>
      <w:r>
        <w:rPr>
          <w:rFonts w:ascii="Times New Roman" w:hAnsi="Times New Roman"/>
          <w:sz w:val="28"/>
          <w:szCs w:val="28"/>
        </w:rPr>
        <w:t>директор</w:t>
      </w:r>
      <w:r w:rsidRPr="0054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, решение об отчислении оформляется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Отчисление из образовательного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граждан, обучающихся по военно-учетным специальностям, производится приказами </w:t>
      </w:r>
      <w:r>
        <w:rPr>
          <w:rFonts w:ascii="Times New Roman" w:hAnsi="Times New Roman"/>
          <w:sz w:val="28"/>
          <w:szCs w:val="28"/>
        </w:rPr>
        <w:t>директора</w:t>
      </w:r>
      <w:r w:rsidRPr="00540063">
        <w:rPr>
          <w:rFonts w:ascii="Times New Roman" w:hAnsi="Times New Roman"/>
          <w:sz w:val="28"/>
          <w:szCs w:val="28"/>
        </w:rPr>
        <w:t xml:space="preserve"> отдела военного комиссариата района, которым они комплектовались, по представлениям руководителя образовательного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52. 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53.  Привлечение обучающихся без их согласия, согласия их родителей или законных представителей к работам, не предусмотренным учебными программами и планами, кроме мероприятий по приведению в порядок после занятий учебных мест, классов, полигонов, автодромов и техники, запрещается.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54.  Дисциплина 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 поддерживается на основе уважения человеческого достоинства обучающихся и педагогов. По отношению к обучающимся не допускается применение методов физического и психического насилия.</w:t>
      </w:r>
    </w:p>
    <w:p w:rsidR="0029487C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55.  Родители (законные представители) обучающихся имеют право: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  консультироваться с педагогическими работниками по проблемам обучения и воспитания;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получать объективную информацию о состоянии знаний, здоровья, роста профессионального мастерства и прилежности обучающегося;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 вносить предложения по организации дополнительных образовательных услуг;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 обращаться к руководству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в случаях возникновения конфликтных ситуаций (спорных вопросов).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56.  Родители (законные представители) обучающихся обязаны: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-     уважать честь и достоинство работников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>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заниматься воспитанием своих детей;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контролировать успеваемость, посещаемость занятий и поведение своих детей;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-     обеспечивать детей необходимыми учебными принадлежностями для занятий;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 xml:space="preserve">57.  В случае нанесения обучающимися материального ущерба </w:t>
      </w:r>
      <w:r>
        <w:rPr>
          <w:rFonts w:ascii="Times New Roman" w:hAnsi="Times New Roman"/>
          <w:sz w:val="28"/>
          <w:szCs w:val="28"/>
        </w:rPr>
        <w:t>НЦПОвСТ</w:t>
      </w:r>
      <w:r w:rsidRPr="00540063">
        <w:rPr>
          <w:rFonts w:ascii="Times New Roman" w:hAnsi="Times New Roman"/>
          <w:sz w:val="28"/>
          <w:szCs w:val="28"/>
        </w:rPr>
        <w:t xml:space="preserve">  его возмещение производится в установленном законом порядке.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sz w:val="28"/>
          <w:szCs w:val="28"/>
        </w:rPr>
        <w:t> </w:t>
      </w:r>
    </w:p>
    <w:p w:rsidR="0029487C" w:rsidRPr="00540063" w:rsidRDefault="0029487C" w:rsidP="0051196A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</w:p>
    <w:sectPr w:rsidR="0029487C" w:rsidRPr="00540063" w:rsidSect="0051196A">
      <w:pgSz w:w="11906" w:h="16838"/>
      <w:pgMar w:top="1134" w:right="386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30F"/>
    <w:multiLevelType w:val="multilevel"/>
    <w:tmpl w:val="E89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971A3"/>
    <w:multiLevelType w:val="multilevel"/>
    <w:tmpl w:val="7A9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60D4A"/>
    <w:multiLevelType w:val="multilevel"/>
    <w:tmpl w:val="F40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53BF5"/>
    <w:multiLevelType w:val="multilevel"/>
    <w:tmpl w:val="F07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1A6"/>
    <w:rsid w:val="00183361"/>
    <w:rsid w:val="00192B54"/>
    <w:rsid w:val="002001F7"/>
    <w:rsid w:val="002551A6"/>
    <w:rsid w:val="0029487C"/>
    <w:rsid w:val="002A691D"/>
    <w:rsid w:val="002D7C01"/>
    <w:rsid w:val="003C079D"/>
    <w:rsid w:val="00436598"/>
    <w:rsid w:val="00487CA4"/>
    <w:rsid w:val="0051196A"/>
    <w:rsid w:val="00540063"/>
    <w:rsid w:val="0058747F"/>
    <w:rsid w:val="007732C2"/>
    <w:rsid w:val="007875D6"/>
    <w:rsid w:val="007A731C"/>
    <w:rsid w:val="007D3A67"/>
    <w:rsid w:val="007F6F23"/>
    <w:rsid w:val="00816204"/>
    <w:rsid w:val="008E20E5"/>
    <w:rsid w:val="00962C23"/>
    <w:rsid w:val="009E6573"/>
    <w:rsid w:val="00A0138F"/>
    <w:rsid w:val="00A706C1"/>
    <w:rsid w:val="00AE1BE6"/>
    <w:rsid w:val="00BD062C"/>
    <w:rsid w:val="00CB02E0"/>
    <w:rsid w:val="00D31AD9"/>
    <w:rsid w:val="00D92FB5"/>
    <w:rsid w:val="00DB6E40"/>
    <w:rsid w:val="00DC391A"/>
    <w:rsid w:val="00E4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00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34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8">
                  <w:marLeft w:val="-7800"/>
                  <w:marRight w:val="-7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187">
                                      <w:marLeft w:val="44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197">
                                              <w:marLeft w:val="-44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216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1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1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71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1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1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1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7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1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1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1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71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712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34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255">
                  <w:marLeft w:val="-7800"/>
                  <w:marRight w:val="-7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179">
                                      <w:marLeft w:val="44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1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1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1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7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71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712177">
                                              <w:marLeft w:val="-44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2165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1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1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1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1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1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  <w:divsChild>
                                                                <w:div w:id="183471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1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1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1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71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1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10</Pages>
  <Words>2973</Words>
  <Characters>16948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comp11</cp:lastModifiedBy>
  <cp:revision>7</cp:revision>
  <cp:lastPrinted>2016-01-25T08:33:00Z</cp:lastPrinted>
  <dcterms:created xsi:type="dcterms:W3CDTF">2015-03-25T13:12:00Z</dcterms:created>
  <dcterms:modified xsi:type="dcterms:W3CDTF">2016-01-25T08:52:00Z</dcterms:modified>
</cp:coreProperties>
</file>